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E57" w:rsidRDefault="0072163B" w:rsidP="00031A68">
      <w:pPr>
        <w:spacing w:before="240" w:after="240" w:line="240" w:lineRule="auto"/>
        <w:jc w:val="center"/>
        <w:rPr>
          <w:rFonts w:cs="Arial"/>
          <w:b/>
          <w:color w:val="525252" w:themeColor="accent3" w:themeShade="80"/>
          <w:sz w:val="36"/>
          <w:lang w:eastAsia="en-CA"/>
        </w:rPr>
      </w:pPr>
      <w:bookmarkStart w:id="0" w:name="_GoBack"/>
      <w:bookmarkEnd w:id="0"/>
      <w:r w:rsidRPr="002D4E57">
        <w:rPr>
          <w:rFonts w:eastAsia="Calibri" w:cs="Arial"/>
          <w:b/>
          <w:noProof/>
          <w:color w:val="525252" w:themeColor="accent3" w:themeShade="80"/>
          <w:sz w:val="36"/>
          <w:lang w:eastAsia="en-CA"/>
        </w:rPr>
        <w:drawing>
          <wp:anchor distT="0" distB="0" distL="114300" distR="114300" simplePos="0" relativeHeight="251658240" behindDoc="1" locked="0" layoutInCell="1" allowOverlap="1" wp14:anchorId="2E0EF643" wp14:editId="0F0A3A64">
            <wp:simplePos x="0" y="0"/>
            <wp:positionH relativeFrom="margin">
              <wp:posOffset>2057400</wp:posOffset>
            </wp:positionH>
            <wp:positionV relativeFrom="margin">
              <wp:posOffset>-752475</wp:posOffset>
            </wp:positionV>
            <wp:extent cx="2057400" cy="737235"/>
            <wp:effectExtent l="0" t="0" r="0" b="5715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2748" w:rsidRPr="002D4E57">
        <w:rPr>
          <w:rFonts w:cs="Arial"/>
          <w:b/>
          <w:color w:val="525252" w:themeColor="accent3" w:themeShade="80"/>
          <w:sz w:val="36"/>
          <w:lang w:eastAsia="en-CA"/>
        </w:rPr>
        <w:t xml:space="preserve">You have a </w:t>
      </w:r>
      <w:r w:rsidR="00031A68">
        <w:rPr>
          <w:rFonts w:cs="Arial"/>
          <w:b/>
          <w:color w:val="525252" w:themeColor="accent3" w:themeShade="80"/>
          <w:sz w:val="36"/>
          <w:lang w:eastAsia="en-CA"/>
        </w:rPr>
        <w:t>c</w:t>
      </w:r>
      <w:r w:rsidR="00702748" w:rsidRPr="002D4E57">
        <w:rPr>
          <w:rFonts w:cs="Arial"/>
          <w:b/>
          <w:color w:val="525252" w:themeColor="accent3" w:themeShade="80"/>
          <w:sz w:val="36"/>
          <w:lang w:eastAsia="en-CA"/>
        </w:rPr>
        <w:t>orporate rate already!!</w:t>
      </w:r>
    </w:p>
    <w:tbl>
      <w:tblPr>
        <w:tblStyle w:val="GridTable4-Accent6"/>
        <w:tblpPr w:leftFromText="180" w:rightFromText="180" w:vertAnchor="text" w:horzAnchor="margin" w:tblpY="1268"/>
        <w:tblW w:w="9350" w:type="dxa"/>
        <w:tblLook w:val="04A0" w:firstRow="1" w:lastRow="0" w:firstColumn="1" w:lastColumn="0" w:noHBand="0" w:noVBand="1"/>
      </w:tblPr>
      <w:tblGrid>
        <w:gridCol w:w="2245"/>
        <w:gridCol w:w="90"/>
        <w:gridCol w:w="1800"/>
        <w:gridCol w:w="1530"/>
        <w:gridCol w:w="1890"/>
        <w:gridCol w:w="1795"/>
      </w:tblGrid>
      <w:tr w:rsidR="008658FC" w:rsidRPr="00B941D7" w:rsidTr="00775A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  <w:hideMark/>
          </w:tcPr>
          <w:p w:rsidR="008658FC" w:rsidRPr="00B941D7" w:rsidRDefault="008658FC" w:rsidP="00775A3B">
            <w:pPr>
              <w:spacing w:before="120" w:after="0"/>
              <w:jc w:val="center"/>
              <w:rPr>
                <w:rFonts w:eastAsia="Times New Roman" w:cs="Arial"/>
                <w:color w:val="000000"/>
                <w:lang w:eastAsia="en-CA"/>
              </w:rPr>
            </w:pPr>
            <w:r w:rsidRPr="00B941D7">
              <w:rPr>
                <w:rFonts w:eastAsia="Times New Roman" w:cs="Arial"/>
                <w:color w:val="000000"/>
                <w:lang w:eastAsia="en-CA"/>
              </w:rPr>
              <w:t>Fitness Passes</w:t>
            </w:r>
          </w:p>
        </w:tc>
        <w:tc>
          <w:tcPr>
            <w:tcW w:w="1890" w:type="dxa"/>
            <w:gridSpan w:val="2"/>
            <w:noWrap/>
            <w:hideMark/>
          </w:tcPr>
          <w:p w:rsidR="008658FC" w:rsidRPr="00B941D7" w:rsidRDefault="008658FC" w:rsidP="00775A3B">
            <w:pPr>
              <w:spacing w:before="12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CA"/>
              </w:rPr>
            </w:pPr>
            <w:r w:rsidRPr="00B941D7">
              <w:rPr>
                <w:rFonts w:eastAsia="Times New Roman" w:cs="Arial"/>
                <w:color w:val="000000"/>
                <w:lang w:eastAsia="en-CA"/>
              </w:rPr>
              <w:t>Regular Price</w:t>
            </w:r>
          </w:p>
        </w:tc>
        <w:tc>
          <w:tcPr>
            <w:tcW w:w="1530" w:type="dxa"/>
            <w:noWrap/>
            <w:hideMark/>
          </w:tcPr>
          <w:p w:rsidR="008658FC" w:rsidRPr="00B941D7" w:rsidRDefault="008658FC" w:rsidP="00775A3B">
            <w:pPr>
              <w:spacing w:before="12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CA"/>
              </w:rPr>
            </w:pPr>
            <w:r w:rsidRPr="00B941D7">
              <w:rPr>
                <w:rFonts w:eastAsia="Times New Roman" w:cs="Arial"/>
                <w:color w:val="000000"/>
                <w:lang w:eastAsia="en-CA"/>
              </w:rPr>
              <w:t>Your Price</w:t>
            </w:r>
          </w:p>
        </w:tc>
        <w:tc>
          <w:tcPr>
            <w:tcW w:w="1890" w:type="dxa"/>
            <w:noWrap/>
            <w:hideMark/>
          </w:tcPr>
          <w:p w:rsidR="008658FC" w:rsidRPr="00B941D7" w:rsidRDefault="008658FC" w:rsidP="000F3A0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CA"/>
              </w:rPr>
            </w:pPr>
            <w:r w:rsidRPr="00B941D7">
              <w:rPr>
                <w:rFonts w:eastAsia="Times New Roman" w:cs="Arial"/>
                <w:color w:val="000000"/>
                <w:lang w:eastAsia="en-CA"/>
              </w:rPr>
              <w:t>Cost Per Class</w:t>
            </w:r>
          </w:p>
        </w:tc>
        <w:tc>
          <w:tcPr>
            <w:tcW w:w="1795" w:type="dxa"/>
          </w:tcPr>
          <w:p w:rsidR="008658FC" w:rsidRPr="00B941D7" w:rsidRDefault="00775A3B" w:rsidP="000F3A0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CA"/>
              </w:rPr>
            </w:pPr>
            <w:r>
              <w:rPr>
                <w:rFonts w:eastAsia="Times New Roman" w:cs="Arial"/>
                <w:color w:val="000000"/>
                <w:lang w:eastAsia="en-CA"/>
              </w:rPr>
              <w:t>Cost Per Month</w:t>
            </w:r>
          </w:p>
        </w:tc>
      </w:tr>
      <w:tr w:rsidR="008658FC" w:rsidRPr="00B941D7" w:rsidTr="00775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gridSpan w:val="2"/>
            <w:noWrap/>
          </w:tcPr>
          <w:p w:rsidR="008658FC" w:rsidRPr="00B941D7" w:rsidRDefault="008658FC" w:rsidP="002F410F">
            <w:pPr>
              <w:spacing w:before="120" w:after="0"/>
              <w:jc w:val="both"/>
              <w:rPr>
                <w:rFonts w:eastAsia="Times New Roman" w:cs="Arial"/>
                <w:b w:val="0"/>
                <w:bCs w:val="0"/>
                <w:color w:val="000000"/>
                <w:sz w:val="22"/>
                <w:szCs w:val="22"/>
                <w:lang w:eastAsia="en-CA"/>
              </w:rPr>
            </w:pPr>
            <w:r w:rsidRPr="00BF0632">
              <w:rPr>
                <w:rFonts w:eastAsia="Times New Roman" w:cs="Arial"/>
                <w:color w:val="000000"/>
                <w:lang w:eastAsia="en-CA"/>
              </w:rPr>
              <w:t>Drop-in</w:t>
            </w:r>
          </w:p>
        </w:tc>
        <w:tc>
          <w:tcPr>
            <w:tcW w:w="1800" w:type="dxa"/>
            <w:noWrap/>
          </w:tcPr>
          <w:p w:rsidR="008658FC" w:rsidRPr="00B941D7" w:rsidRDefault="008658FC" w:rsidP="002F410F">
            <w:pPr>
              <w:tabs>
                <w:tab w:val="center" w:pos="853"/>
                <w:tab w:val="right" w:pos="1707"/>
              </w:tabs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</w:pPr>
            <w:r>
              <w:rPr>
                <w:rFonts w:eastAsia="Times New Roman" w:cs="Arial"/>
                <w:color w:val="000000"/>
                <w:lang w:eastAsia="en-CA"/>
              </w:rPr>
              <w:t>$22</w:t>
            </w:r>
          </w:p>
        </w:tc>
        <w:tc>
          <w:tcPr>
            <w:tcW w:w="1530" w:type="dxa"/>
            <w:noWrap/>
          </w:tcPr>
          <w:p w:rsidR="008658FC" w:rsidRPr="00B941D7" w:rsidRDefault="008658FC" w:rsidP="002F410F">
            <w:p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CA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n-CA"/>
              </w:rPr>
              <w:t>$16</w:t>
            </w:r>
          </w:p>
        </w:tc>
        <w:tc>
          <w:tcPr>
            <w:tcW w:w="1890" w:type="dxa"/>
            <w:noWrap/>
          </w:tcPr>
          <w:p w:rsidR="008658FC" w:rsidRPr="00B941D7" w:rsidRDefault="008658FC" w:rsidP="002F410F">
            <w:p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</w:pPr>
            <w:r>
              <w:rPr>
                <w:rFonts w:eastAsia="Times New Roman" w:cs="Arial"/>
                <w:color w:val="000000"/>
                <w:lang w:eastAsia="en-CA"/>
              </w:rPr>
              <w:t>N/A</w:t>
            </w:r>
          </w:p>
        </w:tc>
        <w:tc>
          <w:tcPr>
            <w:tcW w:w="1795" w:type="dxa"/>
          </w:tcPr>
          <w:p w:rsidR="008658FC" w:rsidRDefault="00775A3B" w:rsidP="002F410F">
            <w:p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CA"/>
              </w:rPr>
            </w:pPr>
            <w:r>
              <w:rPr>
                <w:rFonts w:eastAsia="Times New Roman" w:cs="Arial"/>
                <w:color w:val="000000"/>
                <w:lang w:eastAsia="en-CA"/>
              </w:rPr>
              <w:t>N/A</w:t>
            </w:r>
          </w:p>
        </w:tc>
      </w:tr>
      <w:tr w:rsidR="008658FC" w:rsidRPr="00B941D7" w:rsidTr="00775A3B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gridSpan w:val="2"/>
            <w:noWrap/>
            <w:hideMark/>
          </w:tcPr>
          <w:p w:rsidR="008658FC" w:rsidRPr="00B941D7" w:rsidRDefault="008658FC" w:rsidP="002F410F">
            <w:pPr>
              <w:spacing w:before="120" w:after="0"/>
              <w:jc w:val="both"/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</w:pPr>
            <w:r w:rsidRPr="00B941D7"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  <w:t>5 punch pass</w:t>
            </w:r>
          </w:p>
        </w:tc>
        <w:tc>
          <w:tcPr>
            <w:tcW w:w="1800" w:type="dxa"/>
            <w:noWrap/>
            <w:hideMark/>
          </w:tcPr>
          <w:p w:rsidR="008658FC" w:rsidRPr="00B941D7" w:rsidRDefault="008658FC" w:rsidP="002F410F">
            <w:pPr>
              <w:tabs>
                <w:tab w:val="center" w:pos="853"/>
                <w:tab w:val="right" w:pos="1707"/>
              </w:tabs>
              <w:spacing w:before="1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</w:pPr>
            <w:r w:rsidRPr="00B941D7"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  <w:t>$90</w:t>
            </w:r>
          </w:p>
        </w:tc>
        <w:tc>
          <w:tcPr>
            <w:tcW w:w="1530" w:type="dxa"/>
            <w:noWrap/>
            <w:hideMark/>
          </w:tcPr>
          <w:p w:rsidR="008658FC" w:rsidRPr="00B941D7" w:rsidRDefault="008658FC" w:rsidP="002F410F">
            <w:pPr>
              <w:spacing w:before="1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B941D7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CA"/>
              </w:rPr>
              <w:t>$67</w:t>
            </w:r>
          </w:p>
        </w:tc>
        <w:tc>
          <w:tcPr>
            <w:tcW w:w="1890" w:type="dxa"/>
            <w:noWrap/>
            <w:hideMark/>
          </w:tcPr>
          <w:p w:rsidR="008658FC" w:rsidRPr="00B941D7" w:rsidRDefault="008658FC" w:rsidP="002F410F">
            <w:pPr>
              <w:spacing w:before="1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</w:pPr>
            <w:r w:rsidRPr="00B941D7"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  <w:t>$12.80</w:t>
            </w:r>
          </w:p>
        </w:tc>
        <w:tc>
          <w:tcPr>
            <w:tcW w:w="1795" w:type="dxa"/>
          </w:tcPr>
          <w:p w:rsidR="008658FC" w:rsidRPr="00B941D7" w:rsidRDefault="00775A3B" w:rsidP="002F410F">
            <w:pPr>
              <w:spacing w:before="1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  <w:t>N/A</w:t>
            </w:r>
          </w:p>
        </w:tc>
      </w:tr>
      <w:tr w:rsidR="008658FC" w:rsidRPr="00B941D7" w:rsidTr="00775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gridSpan w:val="2"/>
            <w:noWrap/>
            <w:hideMark/>
          </w:tcPr>
          <w:p w:rsidR="008658FC" w:rsidRPr="00B941D7" w:rsidRDefault="008658FC" w:rsidP="002F410F">
            <w:pPr>
              <w:spacing w:before="120" w:after="0"/>
              <w:jc w:val="both"/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</w:pPr>
            <w:r w:rsidRPr="00B941D7"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  <w:t>10 punch pass</w:t>
            </w:r>
          </w:p>
        </w:tc>
        <w:tc>
          <w:tcPr>
            <w:tcW w:w="1800" w:type="dxa"/>
            <w:noWrap/>
            <w:hideMark/>
          </w:tcPr>
          <w:p w:rsidR="008658FC" w:rsidRPr="00B941D7" w:rsidRDefault="008658FC" w:rsidP="002F410F">
            <w:p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</w:pPr>
            <w:r w:rsidRPr="00B941D7"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  <w:t>$170</w:t>
            </w:r>
          </w:p>
        </w:tc>
        <w:tc>
          <w:tcPr>
            <w:tcW w:w="1530" w:type="dxa"/>
            <w:noWrap/>
            <w:hideMark/>
          </w:tcPr>
          <w:p w:rsidR="008658FC" w:rsidRPr="00B941D7" w:rsidRDefault="008658FC" w:rsidP="002F410F">
            <w:p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B941D7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CA"/>
              </w:rPr>
              <w:t>$127</w:t>
            </w:r>
          </w:p>
        </w:tc>
        <w:tc>
          <w:tcPr>
            <w:tcW w:w="1890" w:type="dxa"/>
            <w:noWrap/>
            <w:hideMark/>
          </w:tcPr>
          <w:p w:rsidR="008658FC" w:rsidRPr="00B941D7" w:rsidRDefault="008658FC" w:rsidP="002F410F">
            <w:p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</w:pPr>
            <w:r w:rsidRPr="00B941D7"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  <w:t>$11.20</w:t>
            </w:r>
          </w:p>
        </w:tc>
        <w:tc>
          <w:tcPr>
            <w:tcW w:w="1795" w:type="dxa"/>
          </w:tcPr>
          <w:p w:rsidR="008658FC" w:rsidRPr="00B941D7" w:rsidRDefault="00775A3B" w:rsidP="002F410F">
            <w:p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  <w:t>N/A</w:t>
            </w:r>
          </w:p>
        </w:tc>
      </w:tr>
      <w:tr w:rsidR="008658FC" w:rsidRPr="00B941D7" w:rsidTr="00775A3B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gridSpan w:val="2"/>
            <w:noWrap/>
            <w:hideMark/>
          </w:tcPr>
          <w:p w:rsidR="008658FC" w:rsidRPr="00B941D7" w:rsidRDefault="008658FC" w:rsidP="002F410F">
            <w:pPr>
              <w:spacing w:before="120" w:after="0"/>
              <w:jc w:val="both"/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</w:pPr>
            <w:r w:rsidRPr="00B941D7"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  <w:t>20 punch pass</w:t>
            </w:r>
          </w:p>
        </w:tc>
        <w:tc>
          <w:tcPr>
            <w:tcW w:w="1800" w:type="dxa"/>
            <w:noWrap/>
            <w:hideMark/>
          </w:tcPr>
          <w:p w:rsidR="008658FC" w:rsidRPr="00B941D7" w:rsidRDefault="008658FC" w:rsidP="002F410F">
            <w:pPr>
              <w:spacing w:before="1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</w:pPr>
            <w:r w:rsidRPr="00B941D7"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  <w:t>$320</w:t>
            </w:r>
          </w:p>
        </w:tc>
        <w:tc>
          <w:tcPr>
            <w:tcW w:w="1530" w:type="dxa"/>
            <w:noWrap/>
            <w:hideMark/>
          </w:tcPr>
          <w:p w:rsidR="008658FC" w:rsidRPr="00B941D7" w:rsidRDefault="008658FC" w:rsidP="002F410F">
            <w:pPr>
              <w:spacing w:before="1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B941D7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CA"/>
              </w:rPr>
              <w:t>$242</w:t>
            </w:r>
          </w:p>
        </w:tc>
        <w:tc>
          <w:tcPr>
            <w:tcW w:w="1890" w:type="dxa"/>
            <w:noWrap/>
            <w:hideMark/>
          </w:tcPr>
          <w:p w:rsidR="008658FC" w:rsidRPr="00B941D7" w:rsidRDefault="008658FC" w:rsidP="002F410F">
            <w:pPr>
              <w:spacing w:before="1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</w:pPr>
            <w:r w:rsidRPr="00B941D7"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  <w:t>$9.75</w:t>
            </w:r>
          </w:p>
        </w:tc>
        <w:tc>
          <w:tcPr>
            <w:tcW w:w="1795" w:type="dxa"/>
          </w:tcPr>
          <w:p w:rsidR="008658FC" w:rsidRPr="00B941D7" w:rsidRDefault="009B395D" w:rsidP="002F410F">
            <w:pPr>
              <w:spacing w:before="1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  <w:t>N/A</w:t>
            </w:r>
          </w:p>
        </w:tc>
      </w:tr>
      <w:tr w:rsidR="008658FC" w:rsidRPr="00B941D7" w:rsidTr="00775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gridSpan w:val="2"/>
            <w:noWrap/>
            <w:hideMark/>
          </w:tcPr>
          <w:p w:rsidR="008658FC" w:rsidRPr="00B941D7" w:rsidRDefault="008658FC" w:rsidP="002F410F">
            <w:pPr>
              <w:spacing w:before="120" w:after="0"/>
              <w:jc w:val="both"/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</w:pPr>
            <w:r w:rsidRPr="00B941D7"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  <w:t>1 month unlimited</w:t>
            </w:r>
          </w:p>
        </w:tc>
        <w:tc>
          <w:tcPr>
            <w:tcW w:w="1800" w:type="dxa"/>
            <w:noWrap/>
            <w:hideMark/>
          </w:tcPr>
          <w:p w:rsidR="008658FC" w:rsidRPr="00B941D7" w:rsidRDefault="008658FC" w:rsidP="002F410F">
            <w:p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</w:pPr>
            <w:r w:rsidRPr="00B941D7"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  <w:t>$195</w:t>
            </w:r>
          </w:p>
        </w:tc>
        <w:tc>
          <w:tcPr>
            <w:tcW w:w="1530" w:type="dxa"/>
            <w:noWrap/>
            <w:hideMark/>
          </w:tcPr>
          <w:p w:rsidR="008658FC" w:rsidRPr="00B941D7" w:rsidRDefault="008658FC" w:rsidP="002F410F">
            <w:p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B941D7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CA"/>
              </w:rPr>
              <w:t>$146</w:t>
            </w:r>
          </w:p>
        </w:tc>
        <w:tc>
          <w:tcPr>
            <w:tcW w:w="1890" w:type="dxa"/>
            <w:noWrap/>
            <w:hideMark/>
          </w:tcPr>
          <w:p w:rsidR="008658FC" w:rsidRPr="00B941D7" w:rsidRDefault="008658FC" w:rsidP="002F410F">
            <w:p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</w:pPr>
            <w:r w:rsidRPr="00B941D7"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  <w:t>N</w:t>
            </w:r>
            <w:r>
              <w:rPr>
                <w:rFonts w:eastAsia="Times New Roman" w:cs="Arial"/>
                <w:color w:val="000000"/>
                <w:lang w:eastAsia="en-CA"/>
              </w:rPr>
              <w:t>/A</w:t>
            </w:r>
          </w:p>
        </w:tc>
        <w:tc>
          <w:tcPr>
            <w:tcW w:w="1795" w:type="dxa"/>
          </w:tcPr>
          <w:p w:rsidR="008658FC" w:rsidRPr="00B941D7" w:rsidRDefault="009B395D" w:rsidP="002F410F">
            <w:p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  <w:t>$146</w:t>
            </w:r>
          </w:p>
        </w:tc>
      </w:tr>
      <w:tr w:rsidR="008658FC" w:rsidRPr="00B941D7" w:rsidTr="00775A3B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gridSpan w:val="2"/>
            <w:noWrap/>
            <w:hideMark/>
          </w:tcPr>
          <w:p w:rsidR="008658FC" w:rsidRPr="00B941D7" w:rsidRDefault="008658FC" w:rsidP="002F410F">
            <w:pPr>
              <w:spacing w:before="120" w:after="0"/>
              <w:jc w:val="both"/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</w:pPr>
            <w:r w:rsidRPr="00B941D7"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  <w:t>3 month unlimited</w:t>
            </w:r>
          </w:p>
        </w:tc>
        <w:tc>
          <w:tcPr>
            <w:tcW w:w="1800" w:type="dxa"/>
            <w:noWrap/>
            <w:hideMark/>
          </w:tcPr>
          <w:p w:rsidR="008658FC" w:rsidRPr="00B941D7" w:rsidRDefault="008658FC" w:rsidP="002F410F">
            <w:pPr>
              <w:spacing w:before="1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</w:pPr>
            <w:r w:rsidRPr="00B941D7"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  <w:t>$525</w:t>
            </w:r>
          </w:p>
        </w:tc>
        <w:tc>
          <w:tcPr>
            <w:tcW w:w="1530" w:type="dxa"/>
            <w:noWrap/>
            <w:hideMark/>
          </w:tcPr>
          <w:p w:rsidR="008658FC" w:rsidRPr="00B941D7" w:rsidRDefault="008658FC" w:rsidP="002F410F">
            <w:pPr>
              <w:spacing w:before="1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B941D7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CA"/>
              </w:rPr>
              <w:t>$394</w:t>
            </w:r>
          </w:p>
        </w:tc>
        <w:tc>
          <w:tcPr>
            <w:tcW w:w="1890" w:type="dxa"/>
            <w:noWrap/>
            <w:hideMark/>
          </w:tcPr>
          <w:p w:rsidR="008658FC" w:rsidRPr="00B941D7" w:rsidRDefault="008658FC" w:rsidP="002F410F">
            <w:pPr>
              <w:spacing w:before="1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</w:pPr>
            <w:r w:rsidRPr="00B941D7"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  <w:t>N</w:t>
            </w:r>
            <w:r>
              <w:rPr>
                <w:rFonts w:eastAsia="Times New Roman" w:cs="Arial"/>
                <w:color w:val="000000"/>
                <w:lang w:eastAsia="en-CA"/>
              </w:rPr>
              <w:t>/A</w:t>
            </w:r>
          </w:p>
        </w:tc>
        <w:tc>
          <w:tcPr>
            <w:tcW w:w="1795" w:type="dxa"/>
          </w:tcPr>
          <w:p w:rsidR="008658FC" w:rsidRPr="00B941D7" w:rsidRDefault="009B395D" w:rsidP="002F410F">
            <w:pPr>
              <w:spacing w:before="1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  <w:t>$131</w:t>
            </w:r>
          </w:p>
        </w:tc>
      </w:tr>
      <w:tr w:rsidR="008658FC" w:rsidRPr="00B941D7" w:rsidTr="00775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gridSpan w:val="2"/>
            <w:noWrap/>
            <w:hideMark/>
          </w:tcPr>
          <w:p w:rsidR="008658FC" w:rsidRPr="00B941D7" w:rsidRDefault="008658FC" w:rsidP="002F410F">
            <w:pPr>
              <w:spacing w:before="120" w:after="0"/>
              <w:jc w:val="both"/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</w:pPr>
            <w:r w:rsidRPr="00B941D7"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  <w:t>6 month unlimited</w:t>
            </w:r>
          </w:p>
        </w:tc>
        <w:tc>
          <w:tcPr>
            <w:tcW w:w="1800" w:type="dxa"/>
            <w:noWrap/>
            <w:hideMark/>
          </w:tcPr>
          <w:p w:rsidR="008658FC" w:rsidRPr="00B941D7" w:rsidRDefault="008658FC" w:rsidP="002F410F">
            <w:p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</w:pPr>
            <w:r w:rsidRPr="00B941D7"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  <w:t>$960</w:t>
            </w:r>
          </w:p>
        </w:tc>
        <w:tc>
          <w:tcPr>
            <w:tcW w:w="1530" w:type="dxa"/>
            <w:noWrap/>
            <w:hideMark/>
          </w:tcPr>
          <w:p w:rsidR="008658FC" w:rsidRPr="00B941D7" w:rsidRDefault="008658FC" w:rsidP="002F410F">
            <w:p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B941D7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CA"/>
              </w:rPr>
              <w:t>$720</w:t>
            </w:r>
          </w:p>
        </w:tc>
        <w:tc>
          <w:tcPr>
            <w:tcW w:w="1890" w:type="dxa"/>
            <w:noWrap/>
            <w:hideMark/>
          </w:tcPr>
          <w:p w:rsidR="008658FC" w:rsidRPr="00B941D7" w:rsidRDefault="008658FC" w:rsidP="002F410F">
            <w:p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</w:pPr>
            <w:r w:rsidRPr="00B941D7"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  <w:t>N</w:t>
            </w:r>
            <w:r>
              <w:rPr>
                <w:rFonts w:eastAsia="Times New Roman" w:cs="Arial"/>
                <w:color w:val="000000"/>
                <w:lang w:eastAsia="en-CA"/>
              </w:rPr>
              <w:t>/A</w:t>
            </w:r>
          </w:p>
        </w:tc>
        <w:tc>
          <w:tcPr>
            <w:tcW w:w="1795" w:type="dxa"/>
          </w:tcPr>
          <w:p w:rsidR="008658FC" w:rsidRPr="00B941D7" w:rsidRDefault="009B395D" w:rsidP="002F410F">
            <w:p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  <w:t>$120</w:t>
            </w:r>
          </w:p>
        </w:tc>
      </w:tr>
      <w:tr w:rsidR="008658FC" w:rsidRPr="00B941D7" w:rsidTr="00775A3B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gridSpan w:val="2"/>
            <w:noWrap/>
            <w:hideMark/>
          </w:tcPr>
          <w:p w:rsidR="008658FC" w:rsidRPr="00B941D7" w:rsidRDefault="008658FC" w:rsidP="002F410F">
            <w:pPr>
              <w:spacing w:before="120" w:after="0"/>
              <w:jc w:val="both"/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</w:pPr>
            <w:r w:rsidRPr="00B941D7"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  <w:t>1 year unlimited</w:t>
            </w:r>
          </w:p>
        </w:tc>
        <w:tc>
          <w:tcPr>
            <w:tcW w:w="1800" w:type="dxa"/>
            <w:noWrap/>
            <w:hideMark/>
          </w:tcPr>
          <w:p w:rsidR="008658FC" w:rsidRPr="00B941D7" w:rsidRDefault="008658FC" w:rsidP="002F410F">
            <w:pPr>
              <w:spacing w:before="1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</w:pPr>
            <w:r w:rsidRPr="00B941D7"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  <w:t>$1620</w:t>
            </w:r>
          </w:p>
        </w:tc>
        <w:tc>
          <w:tcPr>
            <w:tcW w:w="1530" w:type="dxa"/>
            <w:noWrap/>
            <w:hideMark/>
          </w:tcPr>
          <w:p w:rsidR="008658FC" w:rsidRPr="00B941D7" w:rsidRDefault="008658FC" w:rsidP="002F410F">
            <w:pPr>
              <w:spacing w:before="1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B941D7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CA"/>
              </w:rPr>
              <w:t>$1215</w:t>
            </w:r>
          </w:p>
        </w:tc>
        <w:tc>
          <w:tcPr>
            <w:tcW w:w="1890" w:type="dxa"/>
            <w:noWrap/>
            <w:hideMark/>
          </w:tcPr>
          <w:p w:rsidR="008658FC" w:rsidRPr="00B941D7" w:rsidRDefault="008658FC" w:rsidP="002F410F">
            <w:pPr>
              <w:spacing w:before="1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</w:pPr>
            <w:r w:rsidRPr="00B941D7"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  <w:t>N</w:t>
            </w:r>
            <w:r>
              <w:rPr>
                <w:rFonts w:eastAsia="Times New Roman" w:cs="Arial"/>
                <w:color w:val="000000"/>
                <w:lang w:eastAsia="en-CA"/>
              </w:rPr>
              <w:t>/A</w:t>
            </w:r>
          </w:p>
        </w:tc>
        <w:tc>
          <w:tcPr>
            <w:tcW w:w="1795" w:type="dxa"/>
          </w:tcPr>
          <w:p w:rsidR="008658FC" w:rsidRPr="00B941D7" w:rsidRDefault="009B395D" w:rsidP="002F410F">
            <w:pPr>
              <w:spacing w:before="1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en-CA"/>
              </w:rPr>
              <w:t>$101</w:t>
            </w:r>
          </w:p>
        </w:tc>
      </w:tr>
    </w:tbl>
    <w:p w:rsidR="002D4E57" w:rsidRDefault="00362A44" w:rsidP="00C91CD7">
      <w:pPr>
        <w:spacing w:after="240" w:line="276" w:lineRule="auto"/>
        <w:rPr>
          <w:lang w:eastAsia="en-CA"/>
        </w:rPr>
      </w:pPr>
      <w:r>
        <w:rPr>
          <w:lang w:eastAsia="en-CA"/>
        </w:rPr>
        <w:t>This means that you</w:t>
      </w:r>
      <w:r w:rsidR="00666132">
        <w:rPr>
          <w:lang w:eastAsia="en-CA"/>
        </w:rPr>
        <w:t xml:space="preserve"> will</w:t>
      </w:r>
      <w:r>
        <w:rPr>
          <w:lang w:eastAsia="en-CA"/>
        </w:rPr>
        <w:t xml:space="preserve"> receive a 25% </w:t>
      </w:r>
      <w:r w:rsidR="00583F9E">
        <w:rPr>
          <w:lang w:eastAsia="en-CA"/>
        </w:rPr>
        <w:t>discount at oranj F</w:t>
      </w:r>
      <w:r w:rsidR="00666132">
        <w:rPr>
          <w:lang w:eastAsia="en-CA"/>
        </w:rPr>
        <w:t xml:space="preserve">itness on drop-ins, punch passes, and </w:t>
      </w:r>
      <w:r w:rsidR="00771AD5">
        <w:rPr>
          <w:lang w:eastAsia="en-CA"/>
        </w:rPr>
        <w:t>membership rates. See below the price list that are offered to your employees.</w:t>
      </w:r>
      <w:r w:rsidR="00583F9E">
        <w:rPr>
          <w:lang w:eastAsia="en-CA"/>
        </w:rPr>
        <w:t xml:space="preserve"> Just come in and get boogying!</w:t>
      </w:r>
    </w:p>
    <w:p w:rsidR="00B941D7" w:rsidRPr="00CC70AD" w:rsidRDefault="00FE4576" w:rsidP="00010CBC">
      <w:pPr>
        <w:spacing w:before="480"/>
        <w:rPr>
          <w:rFonts w:cs="Arial"/>
          <w:b/>
          <w:color w:val="525252" w:themeColor="accent3" w:themeShade="80"/>
          <w:sz w:val="32"/>
          <w:lang w:eastAsia="en-CA"/>
        </w:rPr>
      </w:pPr>
      <w:r w:rsidRPr="00CC70AD">
        <w:rPr>
          <w:rFonts w:cs="Arial"/>
          <w:b/>
          <w:color w:val="525252" w:themeColor="accent3" w:themeShade="80"/>
          <w:sz w:val="32"/>
          <w:lang w:eastAsia="en-CA"/>
        </w:rPr>
        <w:t>W</w:t>
      </w:r>
      <w:r w:rsidR="00B941D7" w:rsidRPr="00CC70AD">
        <w:rPr>
          <w:rFonts w:cs="Arial"/>
          <w:b/>
          <w:color w:val="525252" w:themeColor="accent3" w:themeShade="80"/>
          <w:sz w:val="32"/>
          <w:lang w:eastAsia="en-CA"/>
        </w:rPr>
        <w:t>hat Does Oranj Fitness Offer?</w:t>
      </w:r>
    </w:p>
    <w:p w:rsidR="000044B9" w:rsidRDefault="000044B9" w:rsidP="00C91CD7">
      <w:pPr>
        <w:spacing w:line="276" w:lineRule="auto"/>
        <w:rPr>
          <w:lang w:eastAsia="en-CA"/>
        </w:rPr>
      </w:pPr>
      <w:r>
        <w:rPr>
          <w:lang w:eastAsia="en-CA"/>
        </w:rPr>
        <w:t>In our 6000</w:t>
      </w:r>
      <w:r w:rsidR="005535F3">
        <w:rPr>
          <w:lang w:eastAsia="en-CA"/>
        </w:rPr>
        <w:t>sq.ft.</w:t>
      </w:r>
      <w:r w:rsidR="002322FE">
        <w:rPr>
          <w:lang w:eastAsia="en-CA"/>
        </w:rPr>
        <w:t xml:space="preserve"> stu</w:t>
      </w:r>
      <w:r w:rsidR="00031A68">
        <w:rPr>
          <w:lang w:eastAsia="en-CA"/>
        </w:rPr>
        <w:t>dio, you can attend more than 11</w:t>
      </w:r>
      <w:r w:rsidR="002322FE">
        <w:rPr>
          <w:lang w:eastAsia="en-CA"/>
        </w:rPr>
        <w:t>0 classes</w:t>
      </w:r>
      <w:r w:rsidR="00043417">
        <w:rPr>
          <w:lang w:eastAsia="en-CA"/>
        </w:rPr>
        <w:t xml:space="preserve"> per week,</w:t>
      </w:r>
      <w:r w:rsidR="00C26C98">
        <w:rPr>
          <w:lang w:eastAsia="en-CA"/>
        </w:rPr>
        <w:t xml:space="preserve"> </w:t>
      </w:r>
      <w:r w:rsidR="00043417">
        <w:rPr>
          <w:lang w:eastAsia="en-CA"/>
        </w:rPr>
        <w:t>ranging from</w:t>
      </w:r>
      <w:r w:rsidR="00C26C98">
        <w:rPr>
          <w:lang w:eastAsia="en-CA"/>
        </w:rPr>
        <w:t xml:space="preserve"> </w:t>
      </w:r>
      <w:r w:rsidR="002322FE">
        <w:rPr>
          <w:lang w:eastAsia="en-CA"/>
        </w:rPr>
        <w:t xml:space="preserve">yoga, barre, </w:t>
      </w:r>
      <w:r w:rsidR="00DC787E">
        <w:rPr>
          <w:lang w:eastAsia="en-CA"/>
        </w:rPr>
        <w:t>boot camp</w:t>
      </w:r>
      <w:r w:rsidR="002322FE">
        <w:rPr>
          <w:lang w:eastAsia="en-CA"/>
        </w:rPr>
        <w:t>, spin</w:t>
      </w:r>
      <w:r w:rsidR="00C26C98">
        <w:rPr>
          <w:lang w:eastAsia="en-CA"/>
        </w:rPr>
        <w:t xml:space="preserve">, </w:t>
      </w:r>
      <w:r w:rsidR="00043417">
        <w:rPr>
          <w:lang w:eastAsia="en-CA"/>
        </w:rPr>
        <w:t>and</w:t>
      </w:r>
      <w:r w:rsidR="00C26C98">
        <w:rPr>
          <w:lang w:eastAsia="en-CA"/>
        </w:rPr>
        <w:t xml:space="preserve"> dance</w:t>
      </w:r>
      <w:r w:rsidR="00014A07">
        <w:rPr>
          <w:lang w:eastAsia="en-CA"/>
        </w:rPr>
        <w:t>.</w:t>
      </w:r>
      <w:r w:rsidR="002322FE">
        <w:rPr>
          <w:lang w:eastAsia="en-CA"/>
        </w:rPr>
        <w:t xml:space="preserve"> </w:t>
      </w:r>
      <w:r w:rsidR="00BD0425">
        <w:rPr>
          <w:lang w:eastAsia="en-CA"/>
        </w:rPr>
        <w:t xml:space="preserve">We open as early as 6am and close as late as 9pm on some days. </w:t>
      </w:r>
      <w:r w:rsidR="00F23770">
        <w:rPr>
          <w:lang w:eastAsia="en-CA"/>
        </w:rPr>
        <w:t xml:space="preserve">Feel free to get a vegan, superfood smoothie after class or a </w:t>
      </w:r>
      <w:r w:rsidR="00DC787E">
        <w:rPr>
          <w:lang w:eastAsia="en-CA"/>
        </w:rPr>
        <w:t>private/</w:t>
      </w:r>
      <w:r w:rsidR="00D0622E">
        <w:rPr>
          <w:lang w:eastAsia="en-CA"/>
        </w:rPr>
        <w:t xml:space="preserve">group </w:t>
      </w:r>
      <w:r w:rsidR="00F23770">
        <w:rPr>
          <w:lang w:eastAsia="en-CA"/>
        </w:rPr>
        <w:t>personal training session. We also offer childcare</w:t>
      </w:r>
      <w:r w:rsidR="007369EC">
        <w:rPr>
          <w:lang w:eastAsia="en-CA"/>
        </w:rPr>
        <w:t xml:space="preserve"> </w:t>
      </w:r>
      <w:r w:rsidR="00C03CA1">
        <w:rPr>
          <w:lang w:eastAsia="en-CA"/>
        </w:rPr>
        <w:t>and we have just expanded our retail section.</w:t>
      </w:r>
    </w:p>
    <w:p w:rsidR="00A44D8A" w:rsidRPr="008E0640" w:rsidRDefault="00A44D8A" w:rsidP="00C91CD7">
      <w:pPr>
        <w:spacing w:line="276" w:lineRule="auto"/>
        <w:rPr>
          <w:lang w:eastAsia="en-CA"/>
        </w:rPr>
      </w:pPr>
      <w:r>
        <w:rPr>
          <w:lang w:eastAsia="en-CA"/>
        </w:rPr>
        <w:t>Keep us in mind for corporate events</w:t>
      </w:r>
      <w:r w:rsidR="00DC787E">
        <w:rPr>
          <w:lang w:eastAsia="en-CA"/>
        </w:rPr>
        <w:t>! We even do lunch time yoga/</w:t>
      </w:r>
      <w:r w:rsidR="00014A07">
        <w:rPr>
          <w:lang w:eastAsia="en-CA"/>
        </w:rPr>
        <w:t>fitness classes at your place of business</w:t>
      </w:r>
      <w:r w:rsidR="0016358E">
        <w:rPr>
          <w:lang w:eastAsia="en-CA"/>
        </w:rPr>
        <w:t>.</w:t>
      </w:r>
    </w:p>
    <w:p w:rsidR="00790F75" w:rsidRPr="00790F75" w:rsidRDefault="00790F75" w:rsidP="00EC325D">
      <w:pPr>
        <w:rPr>
          <w:b/>
          <w:lang w:eastAsia="en-CA"/>
        </w:rPr>
      </w:pPr>
      <w:r w:rsidRPr="00790F75">
        <w:rPr>
          <w:b/>
          <w:lang w:eastAsia="en-CA"/>
        </w:rPr>
        <w:t>A</w:t>
      </w:r>
      <w:r w:rsidR="00B941D7" w:rsidRPr="00790F75">
        <w:rPr>
          <w:b/>
          <w:lang w:eastAsia="en-CA"/>
        </w:rPr>
        <w:t xml:space="preserve">ll you need to bring is yourself! </w:t>
      </w:r>
    </w:p>
    <w:p w:rsidR="00B941D7" w:rsidRDefault="00B941D7" w:rsidP="00C91CD7">
      <w:pPr>
        <w:spacing w:line="276" w:lineRule="auto"/>
        <w:rPr>
          <w:lang w:eastAsia="en-CA"/>
        </w:rPr>
      </w:pPr>
      <w:r w:rsidRPr="00B941D7">
        <w:rPr>
          <w:lang w:eastAsia="en-CA"/>
        </w:rPr>
        <w:t>All of our yoga mats, sweat and shower towels are complimentary</w:t>
      </w:r>
      <w:r w:rsidR="007A310F">
        <w:rPr>
          <w:lang w:eastAsia="en-CA"/>
        </w:rPr>
        <w:t>. W</w:t>
      </w:r>
      <w:r w:rsidRPr="00B941D7">
        <w:rPr>
          <w:lang w:eastAsia="en-CA"/>
        </w:rPr>
        <w:t xml:space="preserve">e even have spare shoes and gym </w:t>
      </w:r>
      <w:r w:rsidR="007A310F">
        <w:rPr>
          <w:lang w:eastAsia="en-CA"/>
        </w:rPr>
        <w:t>gear</w:t>
      </w:r>
      <w:r w:rsidRPr="00B941D7">
        <w:rPr>
          <w:lang w:eastAsia="en-CA"/>
        </w:rPr>
        <w:t xml:space="preserve"> should</w:t>
      </w:r>
      <w:r w:rsidR="00CA26CF">
        <w:rPr>
          <w:lang w:eastAsia="en-CA"/>
        </w:rPr>
        <w:t xml:space="preserve"> you have a forgetful day</w:t>
      </w:r>
      <w:r w:rsidRPr="00B941D7">
        <w:rPr>
          <w:lang w:eastAsia="en-CA"/>
        </w:rPr>
        <w:t xml:space="preserve">. </w:t>
      </w:r>
      <w:r w:rsidR="00F90FA7">
        <w:rPr>
          <w:lang w:eastAsia="en-CA"/>
        </w:rPr>
        <w:t>In our fully equipped facilities, you can wash and style</w:t>
      </w:r>
      <w:r w:rsidR="00EC03B7">
        <w:rPr>
          <w:lang w:eastAsia="en-CA"/>
        </w:rPr>
        <w:t xml:space="preserve"> your hair with Kevin Murphy hair products provided by Burke </w:t>
      </w:r>
      <w:r w:rsidR="00E80A55">
        <w:rPr>
          <w:lang w:eastAsia="en-CA"/>
        </w:rPr>
        <w:t xml:space="preserve">Hair </w:t>
      </w:r>
      <w:r w:rsidR="00EC03B7">
        <w:rPr>
          <w:lang w:eastAsia="en-CA"/>
        </w:rPr>
        <w:t>Lounge</w:t>
      </w:r>
      <w:r w:rsidR="00CB679C">
        <w:rPr>
          <w:lang w:eastAsia="en-CA"/>
        </w:rPr>
        <w:t>.</w:t>
      </w:r>
      <w:r w:rsidR="00685356">
        <w:rPr>
          <w:lang w:eastAsia="en-CA"/>
        </w:rPr>
        <w:t xml:space="preserve"> </w:t>
      </w:r>
      <w:r w:rsidRPr="00B941D7">
        <w:rPr>
          <w:lang w:eastAsia="en-CA"/>
        </w:rPr>
        <w:t>We are really the one stop shop for all your fitness and maintenance needs.</w:t>
      </w:r>
    </w:p>
    <w:p w:rsidR="00674772" w:rsidRDefault="00A31071" w:rsidP="00C91CD7">
      <w:pPr>
        <w:spacing w:line="276" w:lineRule="auto"/>
        <w:rPr>
          <w:lang w:eastAsia="en-CA"/>
        </w:rPr>
      </w:pPr>
      <w:r>
        <w:rPr>
          <w:lang w:eastAsia="en-CA"/>
        </w:rPr>
        <w:t>If you have any further questions about your existing corporate rate, please feel free to contact us directly under 250.</w:t>
      </w:r>
      <w:r w:rsidR="00A40E5A">
        <w:rPr>
          <w:lang w:eastAsia="en-CA"/>
        </w:rPr>
        <w:t>448.5759</w:t>
      </w:r>
      <w:r w:rsidR="00103CDA">
        <w:rPr>
          <w:lang w:eastAsia="en-CA"/>
        </w:rPr>
        <w:t xml:space="preserve"> or Tina Mandl</w:t>
      </w:r>
      <w:r w:rsidR="00EA1B60">
        <w:rPr>
          <w:lang w:eastAsia="en-CA"/>
        </w:rPr>
        <w:t xml:space="preserve"> (owner oranj Fitness Kelowna)</w:t>
      </w:r>
      <w:r w:rsidR="00103CDA">
        <w:rPr>
          <w:lang w:eastAsia="en-CA"/>
        </w:rPr>
        <w:t xml:space="preserve"> at </w:t>
      </w:r>
      <w:r w:rsidR="003419AF" w:rsidRPr="003419AF">
        <w:rPr>
          <w:lang w:eastAsia="en-CA"/>
        </w:rPr>
        <w:t>tmandl@oranjfitness.com</w:t>
      </w:r>
      <w:r w:rsidR="00EA1B60">
        <w:rPr>
          <w:lang w:eastAsia="en-CA"/>
        </w:rPr>
        <w:t>.</w:t>
      </w:r>
      <w:r w:rsidR="003419AF">
        <w:rPr>
          <w:lang w:eastAsia="en-CA"/>
        </w:rPr>
        <w:t xml:space="preserve"> </w:t>
      </w:r>
    </w:p>
    <w:p w:rsidR="00C46718" w:rsidRPr="00B941D7" w:rsidRDefault="00C46718" w:rsidP="00C91CD7">
      <w:pPr>
        <w:spacing w:line="276" w:lineRule="auto"/>
        <w:rPr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1713230</wp:posOffset>
            </wp:positionH>
            <wp:positionV relativeFrom="margin">
              <wp:posOffset>8179435</wp:posOffset>
            </wp:positionV>
            <wp:extent cx="2517775" cy="4025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6718" w:rsidRPr="00B941D7" w:rsidSect="00702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D7"/>
    <w:rsid w:val="000044B9"/>
    <w:rsid w:val="00010CBC"/>
    <w:rsid w:val="00014A07"/>
    <w:rsid w:val="00031A68"/>
    <w:rsid w:val="00043417"/>
    <w:rsid w:val="000F3A00"/>
    <w:rsid w:val="00100D6C"/>
    <w:rsid w:val="00103CDA"/>
    <w:rsid w:val="00151549"/>
    <w:rsid w:val="0016358E"/>
    <w:rsid w:val="002322FE"/>
    <w:rsid w:val="002C6E36"/>
    <w:rsid w:val="002D4E57"/>
    <w:rsid w:val="002D7C0E"/>
    <w:rsid w:val="002F410F"/>
    <w:rsid w:val="003419AF"/>
    <w:rsid w:val="003500E3"/>
    <w:rsid w:val="003525E6"/>
    <w:rsid w:val="00362A44"/>
    <w:rsid w:val="003A5983"/>
    <w:rsid w:val="003D12CA"/>
    <w:rsid w:val="003F02B0"/>
    <w:rsid w:val="00426AB9"/>
    <w:rsid w:val="00464874"/>
    <w:rsid w:val="004A187B"/>
    <w:rsid w:val="005011A1"/>
    <w:rsid w:val="00506A22"/>
    <w:rsid w:val="00536952"/>
    <w:rsid w:val="005535F3"/>
    <w:rsid w:val="00583F9E"/>
    <w:rsid w:val="00666132"/>
    <w:rsid w:val="00685356"/>
    <w:rsid w:val="006A5AD2"/>
    <w:rsid w:val="006B1689"/>
    <w:rsid w:val="006C0712"/>
    <w:rsid w:val="006D0FFE"/>
    <w:rsid w:val="00702748"/>
    <w:rsid w:val="0072163B"/>
    <w:rsid w:val="007369EC"/>
    <w:rsid w:val="00761C34"/>
    <w:rsid w:val="00771AD5"/>
    <w:rsid w:val="00775A3B"/>
    <w:rsid w:val="00790F75"/>
    <w:rsid w:val="007A310F"/>
    <w:rsid w:val="008265C5"/>
    <w:rsid w:val="00834453"/>
    <w:rsid w:val="00835A17"/>
    <w:rsid w:val="008658FC"/>
    <w:rsid w:val="00871550"/>
    <w:rsid w:val="008C2245"/>
    <w:rsid w:val="008C32F9"/>
    <w:rsid w:val="008E0640"/>
    <w:rsid w:val="00917094"/>
    <w:rsid w:val="009A677E"/>
    <w:rsid w:val="009B395D"/>
    <w:rsid w:val="00A31071"/>
    <w:rsid w:val="00A40E5A"/>
    <w:rsid w:val="00A428AC"/>
    <w:rsid w:val="00A44D8A"/>
    <w:rsid w:val="00A61CC7"/>
    <w:rsid w:val="00B941D7"/>
    <w:rsid w:val="00B950C9"/>
    <w:rsid w:val="00BD0425"/>
    <w:rsid w:val="00BF0632"/>
    <w:rsid w:val="00C03CA1"/>
    <w:rsid w:val="00C26C98"/>
    <w:rsid w:val="00C46718"/>
    <w:rsid w:val="00C91CD7"/>
    <w:rsid w:val="00CA26CF"/>
    <w:rsid w:val="00CB679C"/>
    <w:rsid w:val="00CC70AD"/>
    <w:rsid w:val="00D0622E"/>
    <w:rsid w:val="00D94B49"/>
    <w:rsid w:val="00DB0209"/>
    <w:rsid w:val="00DC787E"/>
    <w:rsid w:val="00E80A55"/>
    <w:rsid w:val="00EA1B60"/>
    <w:rsid w:val="00EB6F66"/>
    <w:rsid w:val="00EC03B7"/>
    <w:rsid w:val="00EC325D"/>
    <w:rsid w:val="00F23770"/>
    <w:rsid w:val="00F90FA7"/>
    <w:rsid w:val="00F93907"/>
    <w:rsid w:val="00FE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3C2D70-52AB-409A-95F5-F1759812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576"/>
    <w:pPr>
      <w:spacing w:after="12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0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094"/>
  </w:style>
  <w:style w:type="paragraph" w:styleId="Footer">
    <w:name w:val="footer"/>
    <w:basedOn w:val="Normal"/>
    <w:link w:val="FooterChar"/>
    <w:uiPriority w:val="99"/>
    <w:unhideWhenUsed/>
    <w:rsid w:val="009170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094"/>
  </w:style>
  <w:style w:type="table" w:customStyle="1" w:styleId="GridTable4-Accent51">
    <w:name w:val="Grid Table 4 - Accent 51"/>
    <w:basedOn w:val="TableNormal"/>
    <w:next w:val="GridTable4-Accent5"/>
    <w:uiPriority w:val="49"/>
    <w:rsid w:val="00B941D7"/>
    <w:pPr>
      <w:spacing w:after="0" w:line="240" w:lineRule="auto"/>
    </w:pPr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GridTable4-Accent5">
    <w:name w:val="Grid Table 4 Accent 5"/>
    <w:basedOn w:val="TableNormal"/>
    <w:uiPriority w:val="49"/>
    <w:rsid w:val="00B941D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B168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EA1B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 Uhlmann</dc:creator>
  <cp:keywords/>
  <dc:description/>
  <cp:lastModifiedBy>doakley</cp:lastModifiedBy>
  <cp:revision>2</cp:revision>
  <dcterms:created xsi:type="dcterms:W3CDTF">2016-11-17T19:20:00Z</dcterms:created>
  <dcterms:modified xsi:type="dcterms:W3CDTF">2016-11-17T19:20:00Z</dcterms:modified>
</cp:coreProperties>
</file>